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FEFE2A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BE37E1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47C0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BE37E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Рудня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7E1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2021-10-08T07:18:00Z</dcterms:modified>
</cp:coreProperties>
</file>